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2834" w14:textId="77777777" w:rsidR="00502DA3" w:rsidRDefault="00502DA3" w:rsidP="00502DA3">
      <w:pPr>
        <w:shd w:val="clear" w:color="auto" w:fill="FFFFFF"/>
        <w:spacing w:line="100" w:lineRule="atLeast"/>
        <w:jc w:val="center"/>
        <w:rPr>
          <w:color w:val="000000"/>
        </w:rPr>
      </w:pPr>
    </w:p>
    <w:tbl>
      <w:tblPr>
        <w:tblW w:w="0" w:type="auto"/>
        <w:tblBorders>
          <w:bottom w:val="single" w:sz="4" w:space="0" w:color="auto"/>
        </w:tblBorders>
        <w:tblLook w:val="04A0" w:firstRow="1" w:lastRow="0" w:firstColumn="1" w:lastColumn="0" w:noHBand="0" w:noVBand="1"/>
      </w:tblPr>
      <w:tblGrid>
        <w:gridCol w:w="2006"/>
        <w:gridCol w:w="7206"/>
      </w:tblGrid>
      <w:tr w:rsidR="00502DA3" w:rsidRPr="009F07F6" w14:paraId="091426E1" w14:textId="77777777" w:rsidTr="002D2761">
        <w:trPr>
          <w:trHeight w:val="547"/>
        </w:trPr>
        <w:tc>
          <w:tcPr>
            <w:tcW w:w="2016" w:type="dxa"/>
            <w:vMerge w:val="restart"/>
            <w:tcBorders>
              <w:top w:val="nil"/>
              <w:left w:val="nil"/>
              <w:bottom w:val="single" w:sz="4" w:space="0" w:color="auto"/>
              <w:right w:val="nil"/>
            </w:tcBorders>
            <w:hideMark/>
          </w:tcPr>
          <w:p w14:paraId="5CDC38F1" w14:textId="52E9D201" w:rsidR="00502DA3" w:rsidRPr="009F07F6" w:rsidRDefault="00502DA3" w:rsidP="002D2761">
            <w:r>
              <w:rPr>
                <w:noProof/>
              </w:rPr>
              <w:drawing>
                <wp:anchor distT="0" distB="0" distL="114300" distR="114300" simplePos="0" relativeHeight="251659264" behindDoc="0" locked="0" layoutInCell="1" allowOverlap="1" wp14:anchorId="18CE45EC" wp14:editId="52E5BF54">
                  <wp:simplePos x="0" y="0"/>
                  <wp:positionH relativeFrom="margin">
                    <wp:align>center</wp:align>
                  </wp:positionH>
                  <wp:positionV relativeFrom="margin">
                    <wp:align>top</wp:align>
                  </wp:positionV>
                  <wp:extent cx="910590" cy="1080135"/>
                  <wp:effectExtent l="0" t="0" r="3810" b="5715"/>
                  <wp:wrapSquare wrapText="bothSides"/>
                  <wp:docPr id="40095541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07815E87" w14:textId="77777777" w:rsidR="00502DA3" w:rsidRPr="009F07F6" w:rsidRDefault="00502DA3" w:rsidP="002D2761">
            <w:pPr>
              <w:jc w:val="center"/>
            </w:pPr>
            <w:r w:rsidRPr="009F07F6">
              <w:rPr>
                <w:b/>
                <w:sz w:val="40"/>
                <w:szCs w:val="40"/>
              </w:rPr>
              <w:t>MADONAS NOVADA PAŠVALDĪBA</w:t>
            </w:r>
          </w:p>
        </w:tc>
      </w:tr>
      <w:tr w:rsidR="00502DA3" w:rsidRPr="009F07F6" w14:paraId="01414BE1" w14:textId="77777777" w:rsidTr="002D2761">
        <w:trPr>
          <w:trHeight w:val="162"/>
        </w:trPr>
        <w:tc>
          <w:tcPr>
            <w:tcW w:w="0" w:type="auto"/>
            <w:vMerge/>
            <w:tcBorders>
              <w:top w:val="nil"/>
              <w:left w:val="nil"/>
              <w:bottom w:val="single" w:sz="4" w:space="0" w:color="auto"/>
              <w:right w:val="nil"/>
            </w:tcBorders>
            <w:vAlign w:val="center"/>
            <w:hideMark/>
          </w:tcPr>
          <w:p w14:paraId="6524444D" w14:textId="77777777" w:rsidR="00502DA3" w:rsidRPr="009F07F6" w:rsidRDefault="00502DA3" w:rsidP="002D2761"/>
        </w:tc>
        <w:tc>
          <w:tcPr>
            <w:tcW w:w="7338" w:type="dxa"/>
            <w:tcBorders>
              <w:top w:val="nil"/>
              <w:left w:val="nil"/>
              <w:bottom w:val="nil"/>
              <w:right w:val="nil"/>
            </w:tcBorders>
          </w:tcPr>
          <w:p w14:paraId="3B5D3183" w14:textId="77777777" w:rsidR="00502DA3" w:rsidRPr="009F07F6" w:rsidRDefault="00502DA3" w:rsidP="002D2761">
            <w:pPr>
              <w:jc w:val="center"/>
            </w:pPr>
          </w:p>
        </w:tc>
      </w:tr>
      <w:tr w:rsidR="00502DA3" w:rsidRPr="009F07F6" w14:paraId="4F6A0A8A" w14:textId="77777777" w:rsidTr="002D2761">
        <w:tc>
          <w:tcPr>
            <w:tcW w:w="0" w:type="auto"/>
            <w:vMerge/>
            <w:tcBorders>
              <w:top w:val="nil"/>
              <w:left w:val="nil"/>
              <w:bottom w:val="single" w:sz="4" w:space="0" w:color="auto"/>
              <w:right w:val="nil"/>
            </w:tcBorders>
            <w:vAlign w:val="center"/>
            <w:hideMark/>
          </w:tcPr>
          <w:p w14:paraId="4108AFAF" w14:textId="77777777" w:rsidR="00502DA3" w:rsidRPr="009F07F6" w:rsidRDefault="00502DA3" w:rsidP="002D2761"/>
        </w:tc>
        <w:tc>
          <w:tcPr>
            <w:tcW w:w="7338" w:type="dxa"/>
            <w:tcBorders>
              <w:top w:val="nil"/>
              <w:left w:val="nil"/>
              <w:bottom w:val="nil"/>
              <w:right w:val="nil"/>
            </w:tcBorders>
            <w:hideMark/>
          </w:tcPr>
          <w:p w14:paraId="0548A837" w14:textId="77777777" w:rsidR="00502DA3" w:rsidRPr="009F07F6" w:rsidRDefault="00502DA3" w:rsidP="002D2761">
            <w:pPr>
              <w:shd w:val="solid" w:color="FFFFFF" w:fill="FFFFFF"/>
              <w:spacing w:line="276" w:lineRule="auto"/>
              <w:jc w:val="center"/>
            </w:pPr>
            <w:r w:rsidRPr="009F07F6">
              <w:t xml:space="preserve">Reģistrācijas numurs </w:t>
            </w:r>
            <w:r w:rsidRPr="009F07F6">
              <w:rPr>
                <w:color w:val="000000"/>
                <w:lang w:bidi="lo-LA"/>
              </w:rPr>
              <w:t>90000054572</w:t>
            </w:r>
          </w:p>
        </w:tc>
      </w:tr>
      <w:tr w:rsidR="00502DA3" w:rsidRPr="009F07F6" w14:paraId="3588F11E" w14:textId="77777777" w:rsidTr="002D2761">
        <w:tc>
          <w:tcPr>
            <w:tcW w:w="0" w:type="auto"/>
            <w:vMerge/>
            <w:tcBorders>
              <w:top w:val="nil"/>
              <w:left w:val="nil"/>
              <w:bottom w:val="single" w:sz="4" w:space="0" w:color="auto"/>
              <w:right w:val="nil"/>
            </w:tcBorders>
            <w:vAlign w:val="center"/>
            <w:hideMark/>
          </w:tcPr>
          <w:p w14:paraId="322331B1" w14:textId="77777777" w:rsidR="00502DA3" w:rsidRPr="009F07F6" w:rsidRDefault="00502DA3" w:rsidP="002D2761"/>
        </w:tc>
        <w:tc>
          <w:tcPr>
            <w:tcW w:w="7338" w:type="dxa"/>
            <w:tcBorders>
              <w:top w:val="nil"/>
              <w:left w:val="nil"/>
              <w:bottom w:val="nil"/>
              <w:right w:val="nil"/>
            </w:tcBorders>
            <w:hideMark/>
          </w:tcPr>
          <w:p w14:paraId="0B3619D0" w14:textId="77777777" w:rsidR="00502DA3" w:rsidRPr="009F07F6" w:rsidRDefault="00502DA3" w:rsidP="002D2761">
            <w:pPr>
              <w:shd w:val="solid" w:color="FFFFFF" w:fill="FFFFFF"/>
              <w:tabs>
                <w:tab w:val="left" w:pos="720"/>
                <w:tab w:val="center" w:pos="4153"/>
                <w:tab w:val="right" w:pos="8306"/>
              </w:tabs>
              <w:spacing w:line="276" w:lineRule="auto"/>
              <w:jc w:val="center"/>
            </w:pPr>
            <w:r w:rsidRPr="009F07F6">
              <w:t>Saieta laukums 1, Madona, Madonas novads, LV-4801</w:t>
            </w:r>
          </w:p>
        </w:tc>
      </w:tr>
      <w:tr w:rsidR="00502DA3" w:rsidRPr="009F07F6" w14:paraId="7C1F97E2" w14:textId="77777777" w:rsidTr="002D2761">
        <w:tc>
          <w:tcPr>
            <w:tcW w:w="0" w:type="auto"/>
            <w:vMerge/>
            <w:tcBorders>
              <w:top w:val="nil"/>
              <w:left w:val="nil"/>
              <w:bottom w:val="single" w:sz="4" w:space="0" w:color="auto"/>
              <w:right w:val="nil"/>
            </w:tcBorders>
            <w:vAlign w:val="center"/>
            <w:hideMark/>
          </w:tcPr>
          <w:p w14:paraId="6196DA59" w14:textId="77777777" w:rsidR="00502DA3" w:rsidRPr="009F07F6" w:rsidRDefault="00502DA3" w:rsidP="002D2761"/>
        </w:tc>
        <w:tc>
          <w:tcPr>
            <w:tcW w:w="7338" w:type="dxa"/>
            <w:tcBorders>
              <w:top w:val="nil"/>
              <w:left w:val="nil"/>
              <w:bottom w:val="nil"/>
              <w:right w:val="nil"/>
            </w:tcBorders>
            <w:hideMark/>
          </w:tcPr>
          <w:p w14:paraId="734368FD" w14:textId="77777777" w:rsidR="00502DA3" w:rsidRPr="009F07F6" w:rsidRDefault="00502DA3" w:rsidP="002D2761">
            <w:pPr>
              <w:jc w:val="center"/>
              <w:rPr>
                <w:color w:val="00FF00"/>
                <w:lang w:eastAsia="lv-LV"/>
              </w:rPr>
            </w:pPr>
            <w:r w:rsidRPr="009F07F6">
              <w:rPr>
                <w:rFonts w:eastAsia="Calibri"/>
                <w:color w:val="000000"/>
              </w:rPr>
              <w:t>Tālrunis 64860090, e-pasts pasts@madona.lv</w:t>
            </w:r>
          </w:p>
        </w:tc>
      </w:tr>
      <w:tr w:rsidR="00502DA3" w:rsidRPr="009F07F6" w14:paraId="1BCD00F6" w14:textId="77777777" w:rsidTr="002D2761">
        <w:tc>
          <w:tcPr>
            <w:tcW w:w="0" w:type="auto"/>
            <w:vMerge/>
            <w:tcBorders>
              <w:top w:val="nil"/>
              <w:left w:val="nil"/>
              <w:bottom w:val="single" w:sz="4" w:space="0" w:color="auto"/>
              <w:right w:val="nil"/>
            </w:tcBorders>
            <w:vAlign w:val="center"/>
            <w:hideMark/>
          </w:tcPr>
          <w:p w14:paraId="6312C18B" w14:textId="77777777" w:rsidR="00502DA3" w:rsidRPr="009F07F6" w:rsidRDefault="00502DA3" w:rsidP="002D2761"/>
        </w:tc>
        <w:tc>
          <w:tcPr>
            <w:tcW w:w="7338" w:type="dxa"/>
            <w:tcBorders>
              <w:top w:val="nil"/>
              <w:left w:val="nil"/>
              <w:bottom w:val="single" w:sz="4" w:space="0" w:color="auto"/>
              <w:right w:val="nil"/>
            </w:tcBorders>
          </w:tcPr>
          <w:p w14:paraId="6197E8DB" w14:textId="77777777" w:rsidR="00502DA3" w:rsidRPr="009F07F6" w:rsidRDefault="00502DA3" w:rsidP="002D2761">
            <w:pPr>
              <w:rPr>
                <w:rFonts w:eastAsia="Calibri"/>
              </w:rPr>
            </w:pPr>
          </w:p>
        </w:tc>
      </w:tr>
    </w:tbl>
    <w:p w14:paraId="22AAAA52" w14:textId="77777777" w:rsidR="00502DA3" w:rsidRPr="009F07F6" w:rsidRDefault="00502DA3" w:rsidP="00502DA3">
      <w:pPr>
        <w:shd w:val="clear" w:color="auto" w:fill="FFFFFF"/>
        <w:spacing w:line="100" w:lineRule="atLeast"/>
        <w:rPr>
          <w:b/>
          <w:bCs/>
          <w:color w:val="000000"/>
        </w:rPr>
      </w:pPr>
    </w:p>
    <w:p w14:paraId="0854D42C" w14:textId="77777777" w:rsidR="00502DA3" w:rsidRPr="009F07F6" w:rsidRDefault="00502DA3" w:rsidP="00502DA3">
      <w:pPr>
        <w:shd w:val="clear" w:color="auto" w:fill="FFFFFF"/>
        <w:spacing w:line="100" w:lineRule="atLeast"/>
        <w:jc w:val="right"/>
        <w:rPr>
          <w:bCs/>
          <w:color w:val="000000"/>
        </w:rPr>
      </w:pPr>
      <w:r w:rsidRPr="009F07F6">
        <w:rPr>
          <w:b/>
          <w:bCs/>
          <w:color w:val="000000"/>
        </w:rPr>
        <w:t>APSTIPRINĀTI</w:t>
      </w:r>
    </w:p>
    <w:p w14:paraId="395C614B" w14:textId="77777777" w:rsidR="00502DA3" w:rsidRPr="009F07F6" w:rsidRDefault="00502DA3" w:rsidP="00502DA3">
      <w:pPr>
        <w:shd w:val="clear" w:color="auto" w:fill="FFFFFF"/>
        <w:spacing w:line="100" w:lineRule="atLeast"/>
        <w:jc w:val="right"/>
        <w:rPr>
          <w:bCs/>
          <w:color w:val="000000"/>
        </w:rPr>
      </w:pPr>
      <w:r w:rsidRPr="009F07F6">
        <w:rPr>
          <w:bCs/>
          <w:color w:val="000000"/>
        </w:rPr>
        <w:t>ar Madonas novada pašvaldības domes</w:t>
      </w:r>
    </w:p>
    <w:p w14:paraId="280D54C3" w14:textId="47673C4A" w:rsidR="00502DA3" w:rsidRPr="009F07F6" w:rsidRDefault="00502DA3" w:rsidP="00502DA3">
      <w:pPr>
        <w:shd w:val="clear" w:color="auto" w:fill="FFFFFF"/>
        <w:spacing w:line="100" w:lineRule="atLeast"/>
        <w:jc w:val="right"/>
        <w:rPr>
          <w:bCs/>
          <w:color w:val="000000"/>
        </w:rPr>
      </w:pPr>
      <w:r w:rsidRPr="009F07F6">
        <w:rPr>
          <w:bCs/>
          <w:color w:val="000000"/>
        </w:rPr>
        <w:t>30.07.2026. lēmumu Nr. 4</w:t>
      </w:r>
      <w:r>
        <w:rPr>
          <w:bCs/>
          <w:color w:val="000000"/>
        </w:rPr>
        <w:t>3</w:t>
      </w:r>
      <w:r>
        <w:rPr>
          <w:bCs/>
          <w:color w:val="000000"/>
        </w:rPr>
        <w:t>1</w:t>
      </w:r>
    </w:p>
    <w:p w14:paraId="22798081" w14:textId="0ED73439" w:rsidR="00502DA3" w:rsidRPr="009F07F6" w:rsidRDefault="00502DA3" w:rsidP="00502DA3">
      <w:pPr>
        <w:shd w:val="clear" w:color="auto" w:fill="FFFFFF"/>
        <w:spacing w:line="100" w:lineRule="atLeast"/>
        <w:jc w:val="right"/>
        <w:rPr>
          <w:b/>
          <w:bCs/>
          <w:color w:val="000000"/>
        </w:rPr>
      </w:pPr>
      <w:r w:rsidRPr="009F07F6">
        <w:rPr>
          <w:bCs/>
          <w:color w:val="000000"/>
        </w:rPr>
        <w:t>(protokols Nr. 10, 2</w:t>
      </w:r>
      <w:r>
        <w:rPr>
          <w:bCs/>
          <w:color w:val="000000"/>
        </w:rPr>
        <w:t>6</w:t>
      </w:r>
      <w:r w:rsidRPr="009F07F6">
        <w:rPr>
          <w:bCs/>
          <w:color w:val="000000"/>
        </w:rPr>
        <w:t>. p.)</w:t>
      </w: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22CF762D" w:rsidR="00695B67" w:rsidRDefault="00FD472E" w:rsidP="00E87EF5">
      <w:pPr>
        <w:jc w:val="center"/>
        <w:rPr>
          <w:b/>
          <w:lang w:eastAsia="zh-CN"/>
        </w:rPr>
      </w:pPr>
      <w:r>
        <w:rPr>
          <w:rFonts w:eastAsia="Arial Unicode MS" w:cs="Arial Unicode MS"/>
          <w:b/>
          <w:kern w:val="1"/>
          <w:lang w:eastAsia="hi-IN" w:bidi="hi-IN"/>
        </w:rPr>
        <w:t>“</w:t>
      </w:r>
      <w:r w:rsidR="007E5B9F">
        <w:rPr>
          <w:rFonts w:eastAsia="Arial Unicode MS" w:cs="Arial Unicode MS"/>
          <w:b/>
          <w:kern w:val="1"/>
          <w:lang w:eastAsia="hi-IN" w:bidi="hi-IN"/>
        </w:rPr>
        <w:t>Baltiņu māja</w:t>
      </w:r>
      <w:r>
        <w:rPr>
          <w:rFonts w:eastAsia="Arial Unicode MS" w:cs="Arial Unicode MS"/>
          <w:b/>
          <w:kern w:val="1"/>
          <w:lang w:eastAsia="hi-IN" w:bidi="hi-IN"/>
        </w:rPr>
        <w:t xml:space="preserve">”, </w:t>
      </w:r>
      <w:r w:rsidR="005A555A">
        <w:rPr>
          <w:rFonts w:eastAsia="Arial Unicode MS" w:cs="Arial Unicode MS"/>
          <w:b/>
          <w:kern w:val="1"/>
          <w:lang w:eastAsia="hi-IN" w:bidi="hi-IN"/>
        </w:rPr>
        <w:t>Sarkaņu</w:t>
      </w:r>
      <w:r>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46C5E096"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w:t>
      </w:r>
      <w:r w:rsidR="007E5B9F">
        <w:rPr>
          <w:rFonts w:eastAsia="Arial Unicode MS" w:cs="Arial Unicode MS"/>
          <w:b/>
          <w:kern w:val="1"/>
          <w:lang w:eastAsia="hi-IN" w:bidi="hi-IN"/>
        </w:rPr>
        <w:t>Baltiņu māja</w:t>
      </w:r>
      <w:r w:rsidR="00FD472E">
        <w:rPr>
          <w:rFonts w:eastAsia="Arial Unicode MS" w:cs="Arial Unicode MS"/>
          <w:b/>
          <w:kern w:val="1"/>
          <w:lang w:eastAsia="hi-IN" w:bidi="hi-IN"/>
        </w:rPr>
        <w:t>”</w:t>
      </w:r>
      <w:r w:rsidR="00A87982">
        <w:rPr>
          <w:rFonts w:eastAsia="Arial Unicode MS" w:cs="Arial Unicode MS"/>
          <w:b/>
          <w:kern w:val="1"/>
          <w:lang w:eastAsia="hi-IN" w:bidi="hi-IN"/>
        </w:rPr>
        <w:t xml:space="preserve">, </w:t>
      </w:r>
      <w:r w:rsidR="005A555A">
        <w:rPr>
          <w:rFonts w:eastAsia="Arial Unicode MS" w:cs="Arial Unicode MS"/>
          <w:b/>
          <w:kern w:val="1"/>
          <w:lang w:eastAsia="hi-IN" w:bidi="hi-IN"/>
        </w:rPr>
        <w:t>Sarkaņu</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6907C758"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5A555A">
        <w:rPr>
          <w:b/>
          <w:bCs/>
          <w:lang w:eastAsia="zh-CN"/>
        </w:rPr>
        <w:t>5</w:t>
      </w:r>
      <w:r w:rsidR="00B61D16" w:rsidRPr="001447F2">
        <w:rPr>
          <w:b/>
          <w:bCs/>
          <w:lang w:eastAsia="zh-CN"/>
        </w:rPr>
        <w:t xml:space="preserve"> </w:t>
      </w:r>
      <w:r w:rsidR="005A555A">
        <w:rPr>
          <w:b/>
          <w:bCs/>
          <w:lang w:eastAsia="zh-CN"/>
        </w:rPr>
        <w:t>0</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5A555A">
        <w:rPr>
          <w:b/>
          <w:bCs/>
          <w:lang w:eastAsia="zh-CN"/>
        </w:rPr>
        <w:t>pieci</w:t>
      </w:r>
      <w:r w:rsidR="001447F2">
        <w:rPr>
          <w:b/>
          <w:bCs/>
          <w:lang w:eastAsia="zh-CN"/>
        </w:rPr>
        <w:t xml:space="preserve"> tūkstoši </w:t>
      </w:r>
      <w:proofErr w:type="spellStart"/>
      <w:r w:rsidR="00B61D16" w:rsidRPr="008F44C9">
        <w:rPr>
          <w:b/>
          <w:bCs/>
          <w:i/>
          <w:iCs/>
          <w:lang w:eastAsia="zh-CN"/>
        </w:rPr>
        <w:t>e</w:t>
      </w:r>
      <w:r w:rsidR="008C6AF3" w:rsidRPr="008F44C9">
        <w:rPr>
          <w:b/>
          <w:bCs/>
          <w:i/>
          <w:iCs/>
          <w:lang w:eastAsia="zh-CN"/>
        </w:rPr>
        <w:t>u</w:t>
      </w:r>
      <w:r w:rsidR="00B61D16" w:rsidRPr="008F44C9">
        <w:rPr>
          <w:b/>
          <w:bCs/>
          <w:i/>
          <w:iCs/>
          <w:lang w:eastAsia="zh-CN"/>
        </w:rPr>
        <w:t>ro</w:t>
      </w:r>
      <w:proofErr w:type="spellEnd"/>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proofErr w:type="spellStart"/>
      <w:r w:rsidR="00561F13" w:rsidRPr="008F44C9">
        <w:rPr>
          <w:b/>
          <w:bCs/>
          <w:i/>
          <w:iCs/>
          <w:lang w:eastAsia="zh-CN"/>
        </w:rPr>
        <w:t>e</w:t>
      </w:r>
      <w:r w:rsidR="008C6AF3" w:rsidRPr="008F44C9">
        <w:rPr>
          <w:b/>
          <w:bCs/>
          <w:i/>
          <w:iCs/>
          <w:lang w:eastAsia="zh-CN"/>
        </w:rPr>
        <w:t>u</w:t>
      </w:r>
      <w:r w:rsidR="00561F13" w:rsidRPr="008F44C9">
        <w:rPr>
          <w:b/>
          <w:bCs/>
          <w:i/>
          <w:iCs/>
          <w:lang w:eastAsia="zh-CN"/>
        </w:rPr>
        <w:t>ro</w:t>
      </w:r>
      <w:proofErr w:type="spellEnd"/>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proofErr w:type="spellStart"/>
      <w:r w:rsidRPr="001E5804">
        <w:rPr>
          <w:i/>
          <w:iCs/>
          <w:lang w:eastAsia="zh-CN"/>
        </w:rPr>
        <w:t>euro</w:t>
      </w:r>
      <w:proofErr w:type="spellEnd"/>
      <w:r w:rsidRPr="001E5804">
        <w:rPr>
          <w:lang w:eastAsia="zh-CN"/>
        </w:rPr>
        <w:t xml:space="preserve"> 100% apmērā.</w:t>
      </w:r>
    </w:p>
    <w:p w14:paraId="6B9B510F" w14:textId="2E95E739" w:rsidR="00442DC9" w:rsidRPr="00502DA3"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E80698D" w14:textId="77777777" w:rsidR="00502DA3" w:rsidRPr="00CC6858" w:rsidRDefault="00502DA3" w:rsidP="00502DA3">
      <w:pPr>
        <w:pStyle w:val="Sarakstarindkopa"/>
        <w:tabs>
          <w:tab w:val="left" w:pos="1134"/>
        </w:tabs>
        <w:ind w:left="567"/>
        <w:contextualSpacing w:val="0"/>
        <w:jc w:val="both"/>
        <w:rPr>
          <w:rFonts w:eastAsia="Lucida Sans Unicode"/>
          <w:bCs/>
          <w:lang w:eastAsia="lv-LV"/>
        </w:rPr>
      </w:pP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1A026065"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w:t>
      </w:r>
      <w:r w:rsidR="007E5B9F">
        <w:rPr>
          <w:rFonts w:eastAsia="Lucida Sans Unicode"/>
        </w:rPr>
        <w:t>Baltiņu māja</w:t>
      </w:r>
      <w:r w:rsidR="00FD472E">
        <w:rPr>
          <w:rFonts w:eastAsia="Lucida Sans Unicode"/>
        </w:rPr>
        <w:t xml:space="preserve">”, </w:t>
      </w:r>
      <w:r w:rsidR="005A555A">
        <w:rPr>
          <w:rFonts w:eastAsia="Lucida Sans Unicode"/>
        </w:rPr>
        <w:t>Sarkaņu</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5A555A">
        <w:rPr>
          <w:rFonts w:eastAsia="Lucida Sans Unicode"/>
        </w:rPr>
        <w:t>7090 004 0275</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vienības</w:t>
      </w:r>
      <w:r w:rsidR="005A555A">
        <w:rPr>
          <w:rFonts w:eastAsia="Calibri"/>
        </w:rPr>
        <w:t xml:space="preserve"> ar kadastra apzīmējumu 7090 004 0275-0,2382 ha platībā,</w:t>
      </w:r>
      <w:r w:rsidR="001447F2">
        <w:rPr>
          <w:rFonts w:eastAsia="Calibri"/>
        </w:rPr>
        <w:t xml:space="preserve"> </w:t>
      </w:r>
      <w:r w:rsidR="005A555A">
        <w:rPr>
          <w:rFonts w:eastAsia="Calibri"/>
        </w:rPr>
        <w:t>zemes vienības</w:t>
      </w:r>
      <w:r w:rsidR="001447F2" w:rsidRPr="00ED4A47">
        <w:rPr>
          <w:rFonts w:eastAsia="Calibri"/>
        </w:rPr>
        <w:t xml:space="preserve"> ar kadastra apzīmējumu </w:t>
      </w:r>
      <w:r w:rsidR="005A555A">
        <w:rPr>
          <w:rFonts w:eastAsia="Calibri"/>
        </w:rPr>
        <w:t>7090 004 0316- 0,0549 ha platībā</w:t>
      </w:r>
      <w:r w:rsidR="00FD472E">
        <w:rPr>
          <w:rFonts w:eastAsia="Calibri"/>
        </w:rPr>
        <w:t xml:space="preserve">, </w:t>
      </w:r>
      <w:r w:rsidR="005A555A">
        <w:rPr>
          <w:rFonts w:eastAsia="Calibri"/>
        </w:rPr>
        <w:t>būves ar kadastra apzīmējumu 7090 004 0275</w:t>
      </w:r>
      <w:r w:rsidR="00FD472E">
        <w:rPr>
          <w:rFonts w:eastAsia="Calibri"/>
        </w:rPr>
        <w:t xml:space="preserve"> 001 un b</w:t>
      </w:r>
      <w:r w:rsidR="005A555A">
        <w:rPr>
          <w:rFonts w:eastAsia="Calibri"/>
        </w:rPr>
        <w:t>ūves ar kadastra apzīmējumu 7090 004 0316 001</w:t>
      </w:r>
      <w:r w:rsidR="00FD472E">
        <w:rPr>
          <w:rFonts w:eastAsia="Calibri"/>
        </w:rPr>
        <w:t>.</w:t>
      </w:r>
    </w:p>
    <w:p w14:paraId="640054EA" w14:textId="2063B51C"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682FB4">
        <w:rPr>
          <w:rFonts w:eastAsia="Lucida Sans Unicode"/>
        </w:rPr>
        <w:t>Sarkaņu</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682FB4">
        <w:rPr>
          <w:rFonts w:eastAsia="Calibri"/>
        </w:rPr>
        <w:t>100000953549</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3716D38A" w:rsidR="000665E9" w:rsidRPr="006A29A2" w:rsidRDefault="000665E9" w:rsidP="006A29A2">
      <w:pPr>
        <w:pStyle w:val="Sarakstarindkopa"/>
        <w:widowControl w:val="0"/>
        <w:numPr>
          <w:ilvl w:val="1"/>
          <w:numId w:val="13"/>
        </w:numPr>
        <w:snapToGrid w:val="0"/>
        <w:ind w:left="567" w:hanging="567"/>
        <w:jc w:val="both"/>
        <w:rPr>
          <w:noProof/>
        </w:rPr>
      </w:pPr>
      <w:r>
        <w:rPr>
          <w:noProof/>
        </w:rPr>
        <w:t>Esošais izmantošanas veids</w:t>
      </w:r>
      <w:r w:rsidR="00FE3AC9" w:rsidRPr="001E5804">
        <w:rPr>
          <w:noProof/>
        </w:rPr>
        <w:t xml:space="preserve"> –</w:t>
      </w:r>
      <w:r w:rsidR="00A87982">
        <w:rPr>
          <w:noProof/>
        </w:rPr>
        <w:t>individuālo dzīvojamo māju apbūve</w:t>
      </w:r>
      <w:r>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4BFE1865" w14:textId="77777777" w:rsidR="00DE5DF1" w:rsidRDefault="00DE5DF1" w:rsidP="00DE5DF1">
      <w:pPr>
        <w:pStyle w:val="Sarakstarindkopa"/>
        <w:widowControl w:val="0"/>
        <w:numPr>
          <w:ilvl w:val="2"/>
          <w:numId w:val="13"/>
        </w:numPr>
        <w:snapToGrid w:val="0"/>
        <w:contextualSpacing w:val="0"/>
        <w:jc w:val="both"/>
        <w:rPr>
          <w:rFonts w:eastAsia="Lucida Sans Unicode"/>
          <w:noProof/>
        </w:rPr>
      </w:pPr>
      <w:r w:rsidRPr="000D215B">
        <w:t>ekspluatācijas aizsargjoslas teritorija gar elektrisko tīklu kabeļu līniju</w:t>
      </w:r>
      <w:r>
        <w:t>– 0,0012 ha</w:t>
      </w:r>
      <w:r>
        <w:rPr>
          <w:rFonts w:eastAsia="Lucida Sans Unicode"/>
          <w:noProof/>
        </w:rPr>
        <w:t>;</w:t>
      </w:r>
    </w:p>
    <w:p w14:paraId="0F2AAF01" w14:textId="4A58CEB0" w:rsidR="00DE5DF1" w:rsidRPr="00DE5DF1" w:rsidRDefault="00DE5DF1" w:rsidP="00DE5DF1">
      <w:pPr>
        <w:pStyle w:val="Sarakstarindkopa"/>
        <w:widowControl w:val="0"/>
        <w:numPr>
          <w:ilvl w:val="2"/>
          <w:numId w:val="13"/>
        </w:numPr>
        <w:snapToGrid w:val="0"/>
        <w:contextualSpacing w:val="0"/>
        <w:jc w:val="both"/>
        <w:rPr>
          <w:rFonts w:eastAsia="Lucida Sans Unicode"/>
          <w:noProof/>
        </w:rPr>
      </w:pPr>
      <w:r w:rsidRPr="00E521F3">
        <w:lastRenderedPageBreak/>
        <w:t>ekspluatācijas aizsargjoslas teritorija gar elektrisko tīklu gaisvadu līniju ārpus pilsētām un ciemiem ar nominālo spriegumu līdz 20 kilovoltiem</w:t>
      </w:r>
      <w:r>
        <w:t>- 0,0222ha.</w:t>
      </w:r>
    </w:p>
    <w:p w14:paraId="745F670A" w14:textId="21D091BB" w:rsidR="00DE5DF1" w:rsidRPr="00502DA3" w:rsidRDefault="00FE3AC9" w:rsidP="00502DA3">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t>Pirmpirkuma tiesības: nav.</w:t>
      </w:r>
    </w:p>
    <w:p w14:paraId="452D3E04" w14:textId="77777777" w:rsidR="00DE5DF1" w:rsidRPr="001E5804" w:rsidRDefault="00DE5DF1"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502DA3">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17044095"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DE5DF1">
        <w:rPr>
          <w:rFonts w:eastAsia="Lucida Sans Unicode"/>
          <w:b/>
          <w:bCs/>
          <w:lang w:eastAsia="zh-CN" w:bidi="he-IL"/>
        </w:rPr>
        <w:t>500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DE5DF1">
        <w:rPr>
          <w:rFonts w:eastAsia="Lucida Sans Unicode"/>
          <w:b/>
          <w:bCs/>
          <w:lang w:eastAsia="zh-CN" w:bidi="he-IL"/>
        </w:rPr>
        <w:t>pieci</w:t>
      </w:r>
      <w:r w:rsidR="0069248F">
        <w:rPr>
          <w:rFonts w:eastAsia="Lucida Sans Unicode"/>
          <w:b/>
          <w:bCs/>
          <w:lang w:eastAsia="zh-CN" w:bidi="he-IL"/>
        </w:rPr>
        <w:t xml:space="preserve"> simti </w:t>
      </w:r>
      <w:proofErr w:type="spellStart"/>
      <w:r w:rsidR="00BD5B38" w:rsidRPr="008F44C9">
        <w:rPr>
          <w:rFonts w:eastAsia="Lucida Sans Unicode"/>
          <w:b/>
          <w:bCs/>
          <w:i/>
          <w:iCs/>
          <w:lang w:eastAsia="zh-CN" w:bidi="he-IL"/>
        </w:rPr>
        <w:t>euro</w:t>
      </w:r>
      <w:proofErr w:type="spellEnd"/>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w:t>
      </w:r>
      <w:proofErr w:type="spellStart"/>
      <w:r w:rsidRPr="001E5804">
        <w:rPr>
          <w:rFonts w:eastAsia="Lucida Sans Unicode"/>
          <w:lang w:eastAsia="zh-CN" w:bidi="he-IL"/>
        </w:rPr>
        <w:t>jānosūta</w:t>
      </w:r>
      <w:proofErr w:type="spellEnd"/>
      <w:r w:rsidRPr="001E5804">
        <w:rPr>
          <w:rFonts w:eastAsia="Lucida Sans Unicode"/>
          <w:lang w:eastAsia="zh-CN" w:bidi="he-IL"/>
        </w:rPr>
        <w:t xml:space="preserve"> lūgums izsoles rīkotājam autorizēt to dalībai izsolē. Maksājuma paziņojuma saturā iekļaut norādi: </w:t>
      </w:r>
      <w:r w:rsidRPr="001E5804">
        <w:rPr>
          <w:rFonts w:eastAsia="Lucida Sans Unicode"/>
          <w:b/>
          <w:bCs/>
          <w:lang w:eastAsia="zh-CN" w:bidi="he-IL"/>
        </w:rPr>
        <w:t xml:space="preserve">“Nekustamā īpašuma </w:t>
      </w:r>
      <w:r w:rsidR="007E5B9F">
        <w:rPr>
          <w:rFonts w:eastAsia="Arial Unicode MS" w:cs="Arial Unicode MS"/>
          <w:b/>
          <w:kern w:val="1"/>
          <w:lang w:eastAsia="hi-IN" w:bidi="hi-IN"/>
        </w:rPr>
        <w:t>Baltiņu māja</w:t>
      </w:r>
      <w:r w:rsidR="00FD472E">
        <w:rPr>
          <w:rFonts w:eastAsia="Arial Unicode MS" w:cs="Arial Unicode MS"/>
          <w:b/>
          <w:kern w:val="1"/>
          <w:lang w:eastAsia="hi-IN" w:bidi="hi-IN"/>
        </w:rPr>
        <w:t xml:space="preserve">, </w:t>
      </w:r>
      <w:r w:rsidR="00DE5DF1">
        <w:rPr>
          <w:rFonts w:eastAsia="Arial Unicode MS" w:cs="Arial Unicode MS"/>
          <w:b/>
          <w:kern w:val="1"/>
          <w:lang w:eastAsia="hi-IN" w:bidi="hi-IN"/>
        </w:rPr>
        <w:t>Sarkaņu</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proofErr w:type="spellStart"/>
      <w:r w:rsidRPr="001E5804">
        <w:rPr>
          <w:b/>
          <w:bCs/>
          <w:i/>
          <w:iCs/>
          <w:lang w:eastAsia="zh-CN"/>
        </w:rPr>
        <w:t>euro</w:t>
      </w:r>
      <w:proofErr w:type="spellEnd"/>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w:t>
      </w:r>
      <w:proofErr w:type="spellStart"/>
      <w:r w:rsidRPr="001E5804">
        <w:t>nosūta</w:t>
      </w:r>
      <w:proofErr w:type="spellEnd"/>
      <w:r w:rsidRPr="001E5804">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 xml:space="preserve">Informāciju par apstiprināšanu dalībai izsolē, EI vietne reģistrētam lietotājam automātiski </w:t>
      </w:r>
      <w:proofErr w:type="spellStart"/>
      <w:r w:rsidRPr="001E5804">
        <w:t>nosūta</w:t>
      </w:r>
      <w:proofErr w:type="spellEnd"/>
      <w:r w:rsidRPr="001E5804">
        <w:t xml:space="preserve">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 xml:space="preserve">Ja pēdējās stundas laikā pirms izsoles noslēgšanas tiek konstatēti būtiski tehniski traucējumi, kas var ietekmēt izsoles rezultātu, un tie nav saistīti ar sistēmas drošības </w:t>
      </w:r>
      <w:r w:rsidRPr="001E5804">
        <w:lastRenderedPageBreak/>
        <w:t>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690F4705"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w:t>
      </w:r>
      <w:proofErr w:type="spellStart"/>
      <w:r w:rsidRPr="001E5804">
        <w:rPr>
          <w:b/>
          <w:bCs/>
        </w:rPr>
        <w:t>jānosūta</w:t>
      </w:r>
      <w:proofErr w:type="spellEnd"/>
      <w:r w:rsidRPr="001E5804">
        <w:rPr>
          <w:b/>
          <w:bCs/>
        </w:rPr>
        <w:t xml:space="preserve"> uz e-pasta adresi: </w:t>
      </w:r>
      <w:r w:rsidR="007428C8">
        <w:rPr>
          <w:b/>
          <w:bCs/>
        </w:rPr>
        <w:t>viktorija.zvaigzne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B04C497" w14:textId="77777777" w:rsidR="008F44C9" w:rsidRDefault="008F44C9" w:rsidP="00442DC9">
      <w:pPr>
        <w:jc w:val="both"/>
      </w:pPr>
    </w:p>
    <w:p w14:paraId="3B82D7F0" w14:textId="77777777" w:rsidR="00502DA3" w:rsidRPr="001E5804" w:rsidRDefault="00502DA3"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lastRenderedPageBreak/>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0E35683" w14:textId="77777777" w:rsidR="00B16791" w:rsidRDefault="00B16791" w:rsidP="00D734A9"/>
    <w:p w14:paraId="26C49533" w14:textId="77777777" w:rsidR="00B16791" w:rsidRDefault="00B16791" w:rsidP="00D734A9"/>
    <w:p w14:paraId="398C4B78" w14:textId="77777777" w:rsidR="00B16791" w:rsidRDefault="00B16791" w:rsidP="00D734A9"/>
    <w:p w14:paraId="3DBA376C" w14:textId="77777777" w:rsidR="00B16791" w:rsidRDefault="00B16791" w:rsidP="00D734A9"/>
    <w:p w14:paraId="3F49387F" w14:textId="77777777" w:rsidR="00B16791" w:rsidRDefault="00B16791"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134AD9C6" w:rsidR="00926375" w:rsidRPr="009A3787" w:rsidRDefault="007E5B9F" w:rsidP="0069248F">
      <w:pPr>
        <w:spacing w:line="20" w:lineRule="atLeast"/>
        <w:jc w:val="right"/>
        <w:rPr>
          <w:rFonts w:eastAsia="Arial Unicode MS"/>
          <w:i/>
        </w:rPr>
      </w:pPr>
      <w:r>
        <w:rPr>
          <w:rFonts w:eastAsia="Arial Unicode MS"/>
          <w:i/>
        </w:rPr>
        <w:t>Baltiņu māja</w:t>
      </w:r>
      <w:r w:rsidR="00FD472E">
        <w:rPr>
          <w:rFonts w:eastAsia="Arial Unicode MS"/>
          <w:i/>
        </w:rPr>
        <w:t xml:space="preserve">, </w:t>
      </w:r>
      <w:r w:rsidR="00DE5DF1">
        <w:rPr>
          <w:rFonts w:eastAsia="Arial Unicode MS"/>
          <w:i/>
        </w:rPr>
        <w:t>Sarkaņu</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2DAE5E1B" w:rsidR="00926375" w:rsidRPr="009A3787" w:rsidRDefault="00502DA3" w:rsidP="00926375">
      <w:pPr>
        <w:shd w:val="clear" w:color="auto" w:fill="FFFFFF"/>
        <w:spacing w:line="100" w:lineRule="atLeast"/>
        <w:jc w:val="right"/>
        <w:rPr>
          <w:rFonts w:eastAsia="Arial Unicode MS"/>
          <w:i/>
        </w:rPr>
      </w:pPr>
      <w:r>
        <w:rPr>
          <w:bCs/>
          <w:i/>
          <w:color w:val="000000"/>
        </w:rPr>
        <w:t>30.07</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431</w:t>
      </w:r>
      <w:r w:rsidR="00926375" w:rsidRPr="009A3787">
        <w:rPr>
          <w:bCs/>
          <w:i/>
          <w:color w:val="000000"/>
        </w:rPr>
        <w:t xml:space="preserve"> (protokols Nr.</w:t>
      </w:r>
      <w:r w:rsidR="002C743C">
        <w:rPr>
          <w:bCs/>
          <w:i/>
          <w:color w:val="000000"/>
        </w:rPr>
        <w:t> </w:t>
      </w:r>
      <w:r>
        <w:rPr>
          <w:bCs/>
          <w:i/>
          <w:color w:val="000000"/>
        </w:rPr>
        <w:t>10</w:t>
      </w:r>
      <w:r w:rsidR="00926375" w:rsidRPr="009A3787">
        <w:rPr>
          <w:bCs/>
          <w:i/>
          <w:color w:val="000000"/>
        </w:rPr>
        <w:t xml:space="preserve">, </w:t>
      </w:r>
      <w:r>
        <w:rPr>
          <w:bCs/>
          <w:i/>
          <w:color w:val="000000"/>
        </w:rPr>
        <w:t>26</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36939932"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w:t>
      </w:r>
      <w:r w:rsidR="007E5B9F">
        <w:rPr>
          <w:rFonts w:eastAsia="Arial Unicode MS" w:cs="Arial Unicode MS"/>
          <w:b/>
          <w:kern w:val="1"/>
          <w:lang w:eastAsia="hi-IN" w:bidi="hi-IN"/>
        </w:rPr>
        <w:t>Baltiņu māja</w:t>
      </w:r>
      <w:r w:rsidR="00FD472E">
        <w:rPr>
          <w:rFonts w:eastAsia="Arial Unicode MS" w:cs="Arial Unicode MS"/>
          <w:b/>
          <w:kern w:val="1"/>
          <w:lang w:eastAsia="hi-IN" w:bidi="hi-IN"/>
        </w:rPr>
        <w:t xml:space="preserve">”, </w:t>
      </w:r>
      <w:r w:rsidR="00DE5DF1">
        <w:rPr>
          <w:rFonts w:eastAsia="Arial Unicode MS" w:cs="Arial Unicode MS"/>
          <w:b/>
          <w:kern w:val="1"/>
          <w:lang w:eastAsia="hi-IN" w:bidi="hi-IN"/>
        </w:rPr>
        <w:t>Sarkaņu</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xml:space="preserve">),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w:t>
      </w:r>
      <w:proofErr w:type="spellStart"/>
      <w:r w:rsidRPr="004C21F4">
        <w:t>Lungevičs</w:t>
      </w:r>
      <w:proofErr w:type="spellEnd"/>
      <w:r w:rsidRPr="004C21F4">
        <w:t>,</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2BEC53D4" w:rsidR="00926375" w:rsidRPr="00DE5DF1" w:rsidRDefault="00926375" w:rsidP="00DE5DF1">
      <w:pPr>
        <w:pStyle w:val="Sarakstarindkopa"/>
        <w:numPr>
          <w:ilvl w:val="1"/>
          <w:numId w:val="17"/>
        </w:numPr>
        <w:tabs>
          <w:tab w:val="left" w:pos="1134"/>
        </w:tabs>
        <w:snapToGrid w:val="0"/>
        <w:jc w:val="both"/>
        <w:rPr>
          <w:rFonts w:eastAsia="Lucida Sans Unicode"/>
        </w:rPr>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DE5DF1">
        <w:t>Sarkaņu</w:t>
      </w:r>
      <w:r w:rsidR="00473CB5">
        <w:t xml:space="preserve"> </w:t>
      </w:r>
      <w:r w:rsidR="00FD472E">
        <w:t>pagasta</w:t>
      </w:r>
      <w:r w:rsidRPr="004C0B93">
        <w:t xml:space="preserve"> zemesgrāmatas nodalījumā Nr. </w:t>
      </w:r>
      <w:r w:rsidR="00DE5DF1">
        <w:rPr>
          <w:rFonts w:eastAsia="Calibri"/>
          <w:kern w:val="1"/>
          <w:lang w:eastAsia="hi-IN" w:bidi="hi-IN"/>
        </w:rPr>
        <w:t>100000953540</w:t>
      </w:r>
      <w:r w:rsidR="001447F2" w:rsidRPr="001447F2">
        <w:rPr>
          <w:rFonts w:eastAsia="Calibri"/>
          <w:kern w:val="1"/>
          <w:lang w:eastAsia="hi-IN" w:bidi="hi-IN"/>
        </w:rPr>
        <w:t xml:space="preserve"> </w:t>
      </w:r>
      <w:r w:rsidRPr="004C0B93">
        <w:t xml:space="preserve">ar kadastra Nr. </w:t>
      </w:r>
      <w:r w:rsidR="00DE5DF1">
        <w:t>7090 004 0275</w:t>
      </w:r>
      <w:r w:rsidR="00150BCB">
        <w:t xml:space="preserve"> </w:t>
      </w:r>
      <w:r w:rsidRPr="004C0B93">
        <w:t xml:space="preserve">ierakstīto nekustamo īpašumu </w:t>
      </w:r>
      <w:r w:rsidR="00FD472E">
        <w:t>“</w:t>
      </w:r>
      <w:r w:rsidR="007E5B9F">
        <w:t>Baltiņu māja</w:t>
      </w:r>
      <w:r w:rsidR="00FD472E">
        <w:t xml:space="preserve">”, </w:t>
      </w:r>
      <w:r w:rsidR="00DE5DF1">
        <w:t>Sarkaņu</w:t>
      </w:r>
      <w:r w:rsidR="00FD472E">
        <w:t xml:space="preserve"> pagasts</w:t>
      </w:r>
      <w:r w:rsidR="00150BCB">
        <w:t xml:space="preserve">, </w:t>
      </w:r>
      <w:r w:rsidRPr="004C0B93">
        <w:t xml:space="preserve">Madonas novads, </w:t>
      </w:r>
      <w:r w:rsidR="00A03DB1" w:rsidRPr="00ED4A47">
        <w:rPr>
          <w:rFonts w:eastAsia="Calibri"/>
        </w:rPr>
        <w:t xml:space="preserve">kas </w:t>
      </w:r>
      <w:r w:rsidR="00DE5DF1" w:rsidRPr="00ED4A47">
        <w:rPr>
          <w:rFonts w:eastAsia="Calibri"/>
        </w:rPr>
        <w:t xml:space="preserve">sastāv no zemes </w:t>
      </w:r>
      <w:r w:rsidR="00DE5DF1">
        <w:rPr>
          <w:rFonts w:eastAsia="Calibri"/>
        </w:rPr>
        <w:t>vienības ar kadastra apzīmējumu 7090 004 0275-0,2382 ha platībā, zemes vienības</w:t>
      </w:r>
      <w:r w:rsidR="00DE5DF1" w:rsidRPr="00ED4A47">
        <w:rPr>
          <w:rFonts w:eastAsia="Calibri"/>
        </w:rPr>
        <w:t xml:space="preserve"> ar kadastra apzīmējumu </w:t>
      </w:r>
      <w:r w:rsidR="00DE5DF1">
        <w:rPr>
          <w:rFonts w:eastAsia="Calibri"/>
        </w:rPr>
        <w:t>7090 004 0316- 0,0549 ha platībā, būves ar kadastra apzīmējumu 7090 004 0275 001 un būves ar kadastra apzīmējumu 7090 004 0316 001</w:t>
      </w:r>
      <w:r w:rsidR="00143CD7" w:rsidRPr="00DE5DF1">
        <w:rPr>
          <w:rFonts w:eastAsia="Calibri"/>
        </w:rPr>
        <w:t>,</w:t>
      </w:r>
      <w:r w:rsidRPr="004C0B93">
        <w:t xml:space="preserve"> 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proofErr w:type="spellStart"/>
      <w:r w:rsidRPr="0086065F">
        <w:rPr>
          <w:i/>
        </w:rPr>
        <w:t>euro</w:t>
      </w:r>
      <w:proofErr w:type="spellEnd"/>
      <w:r w:rsidRPr="0086065F">
        <w:rPr>
          <w:i/>
        </w:rPr>
        <w:t>,</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 xml:space="preserve">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w:t>
      </w:r>
      <w:r w:rsidRPr="009D5E98">
        <w:lastRenderedPageBreak/>
        <w:t>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t>Puses piekrīt īpašuma tiesību uz Nekustamo īpašumu nostiprināšanai Zemesgrāmatā uz 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 xml:space="preserve">Saskaņā ar Civillikuma 1478. pantu, ja darījums nav </w:t>
      </w:r>
      <w:proofErr w:type="spellStart"/>
      <w:r w:rsidRPr="00634410">
        <w:t>koroborēts</w:t>
      </w:r>
      <w:proofErr w:type="spellEnd"/>
      <w:r w:rsidRPr="00634410">
        <w:t xml:space="preserve">, tad tas tādēļ nezaudē savu spēku. Ieguvējs līdz </w:t>
      </w:r>
      <w:proofErr w:type="spellStart"/>
      <w:r w:rsidRPr="00634410">
        <w:t>koroborācijai</w:t>
      </w:r>
      <w:proofErr w:type="spellEnd"/>
      <w:r w:rsidRPr="00634410">
        <w:t xml:space="preserve">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w:t>
      </w:r>
      <w:r w:rsidRPr="002B7310">
        <w:lastRenderedPageBreak/>
        <w:t>tā noslēgšanas dienā nav bijis pilnvarots pārstāvēt Pusi, par kuras pārstāvi viņš uzdodas, tad viņš uzņemas pats kā fiziska persona visas saistības no parakstītā Līguma un atbild par 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proofErr w:type="spellStart"/>
            <w:r w:rsidRPr="006A0592">
              <w:t>Lungevičs</w:t>
            </w:r>
            <w:proofErr w:type="spellEnd"/>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810B" w14:textId="77777777" w:rsidR="003C2412" w:rsidRDefault="003C2412">
      <w:r>
        <w:separator/>
      </w:r>
    </w:p>
  </w:endnote>
  <w:endnote w:type="continuationSeparator" w:id="0">
    <w:p w14:paraId="3EDC2E15" w14:textId="77777777" w:rsidR="003C2412" w:rsidRDefault="003C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4E32DC3B"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7428C8">
          <w:rPr>
            <w:noProof/>
            <w:sz w:val="20"/>
          </w:rPr>
          <w:t>4</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E225" w14:textId="77777777" w:rsidR="003C2412" w:rsidRDefault="003C2412">
      <w:r>
        <w:separator/>
      </w:r>
    </w:p>
  </w:footnote>
  <w:footnote w:type="continuationSeparator" w:id="0">
    <w:p w14:paraId="055134D5" w14:textId="77777777" w:rsidR="003C2412" w:rsidRDefault="003C2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4" w15:restartNumberingAfterBreak="0">
    <w:nsid w:val="64D05B19"/>
    <w:multiLevelType w:val="multilevel"/>
    <w:tmpl w:val="0746676A"/>
    <w:lvl w:ilvl="0">
      <w:start w:val="1"/>
      <w:numFmt w:val="decimal"/>
      <w:lvlText w:val="%1."/>
      <w:lvlJc w:val="left"/>
      <w:pPr>
        <w:ind w:left="862" w:hanging="360"/>
      </w:pPr>
    </w:lvl>
    <w:lvl w:ilvl="1">
      <w:start w:val="1"/>
      <w:numFmt w:val="decimal"/>
      <w:isLgl/>
      <w:lvlText w:val="%1.%2."/>
      <w:lvlJc w:val="left"/>
      <w:pPr>
        <w:ind w:left="922" w:hanging="420"/>
      </w:pPr>
    </w:lvl>
    <w:lvl w:ilvl="2">
      <w:start w:val="1"/>
      <w:numFmt w:val="decimal"/>
      <w:isLgl/>
      <w:lvlText w:val="%1.%2.%3."/>
      <w:lvlJc w:val="left"/>
      <w:pPr>
        <w:ind w:left="1222" w:hanging="720"/>
      </w:pPr>
    </w:lvl>
    <w:lvl w:ilvl="3">
      <w:start w:val="1"/>
      <w:numFmt w:val="decimal"/>
      <w:isLgl/>
      <w:lvlText w:val="%1.%2.%3.%4."/>
      <w:lvlJc w:val="left"/>
      <w:pPr>
        <w:ind w:left="1222" w:hanging="720"/>
      </w:pPr>
    </w:lvl>
    <w:lvl w:ilvl="4">
      <w:start w:val="1"/>
      <w:numFmt w:val="decimal"/>
      <w:isLgl/>
      <w:lvlText w:val="%1.%2.%3.%4.%5."/>
      <w:lvlJc w:val="left"/>
      <w:pPr>
        <w:ind w:left="1582" w:hanging="1080"/>
      </w:pPr>
    </w:lvl>
    <w:lvl w:ilvl="5">
      <w:start w:val="1"/>
      <w:numFmt w:val="decimal"/>
      <w:isLgl/>
      <w:lvlText w:val="%1.%2.%3.%4.%5.%6."/>
      <w:lvlJc w:val="left"/>
      <w:pPr>
        <w:ind w:left="1582" w:hanging="1080"/>
      </w:pPr>
    </w:lvl>
    <w:lvl w:ilvl="6">
      <w:start w:val="1"/>
      <w:numFmt w:val="decimal"/>
      <w:isLgl/>
      <w:lvlText w:val="%1.%2.%3.%4.%5.%6.%7."/>
      <w:lvlJc w:val="left"/>
      <w:pPr>
        <w:ind w:left="1942" w:hanging="1440"/>
      </w:pPr>
    </w:lvl>
    <w:lvl w:ilvl="7">
      <w:start w:val="1"/>
      <w:numFmt w:val="decimal"/>
      <w:isLgl/>
      <w:lvlText w:val="%1.%2.%3.%4.%5.%6.%7.%8."/>
      <w:lvlJc w:val="left"/>
      <w:pPr>
        <w:ind w:left="1942" w:hanging="1440"/>
      </w:pPr>
    </w:lvl>
    <w:lvl w:ilvl="8">
      <w:start w:val="1"/>
      <w:numFmt w:val="decimal"/>
      <w:isLgl/>
      <w:lvlText w:val="%1.%2.%3.%4.%5.%6.%7.%8.%9."/>
      <w:lvlJc w:val="left"/>
      <w:pPr>
        <w:ind w:left="2302" w:hanging="1800"/>
      </w:pPr>
    </w:lvl>
  </w:abstractNum>
  <w:abstractNum w:abstractNumId="15"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6"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7"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8"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1377848456">
    <w:abstractNumId w:val="17"/>
  </w:num>
  <w:num w:numId="2" w16cid:durableId="1593586127">
    <w:abstractNumId w:val="6"/>
  </w:num>
  <w:num w:numId="3" w16cid:durableId="1338270586">
    <w:abstractNumId w:val="13"/>
  </w:num>
  <w:num w:numId="4" w16cid:durableId="2034961866">
    <w:abstractNumId w:val="8"/>
  </w:num>
  <w:num w:numId="5" w16cid:durableId="733355280">
    <w:abstractNumId w:val="10"/>
  </w:num>
  <w:num w:numId="6" w16cid:durableId="1477717803">
    <w:abstractNumId w:val="4"/>
  </w:num>
  <w:num w:numId="7" w16cid:durableId="1892765999">
    <w:abstractNumId w:val="16"/>
  </w:num>
  <w:num w:numId="8" w16cid:durableId="1536192159">
    <w:abstractNumId w:val="11"/>
  </w:num>
  <w:num w:numId="9" w16cid:durableId="612590642">
    <w:abstractNumId w:val="5"/>
  </w:num>
  <w:num w:numId="10" w16cid:durableId="577011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5657697">
    <w:abstractNumId w:val="18"/>
  </w:num>
  <w:num w:numId="12" w16cid:durableId="915238883">
    <w:abstractNumId w:val="12"/>
  </w:num>
  <w:num w:numId="13" w16cid:durableId="1401515623">
    <w:abstractNumId w:val="9"/>
  </w:num>
  <w:num w:numId="14" w16cid:durableId="488979818">
    <w:abstractNumId w:val="0"/>
  </w:num>
  <w:num w:numId="15" w16cid:durableId="1256790940">
    <w:abstractNumId w:val="15"/>
  </w:num>
  <w:num w:numId="16" w16cid:durableId="604077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2299966">
    <w:abstractNumId w:val="1"/>
  </w:num>
  <w:num w:numId="18" w16cid:durableId="1493839491">
    <w:abstractNumId w:val="19"/>
  </w:num>
  <w:num w:numId="19" w16cid:durableId="728042542">
    <w:abstractNumId w:val="7"/>
  </w:num>
  <w:num w:numId="20" w16cid:durableId="1326519209">
    <w:abstractNumId w:val="2"/>
  </w:num>
  <w:num w:numId="21" w16cid:durableId="947004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2412"/>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2DA3"/>
    <w:rsid w:val="00503061"/>
    <w:rsid w:val="00513518"/>
    <w:rsid w:val="00522FCF"/>
    <w:rsid w:val="00530537"/>
    <w:rsid w:val="005306EC"/>
    <w:rsid w:val="0053343A"/>
    <w:rsid w:val="005370CF"/>
    <w:rsid w:val="00537A0C"/>
    <w:rsid w:val="005437E6"/>
    <w:rsid w:val="00544242"/>
    <w:rsid w:val="00547C8D"/>
    <w:rsid w:val="005549C3"/>
    <w:rsid w:val="00554BA6"/>
    <w:rsid w:val="00561F13"/>
    <w:rsid w:val="00566AD2"/>
    <w:rsid w:val="00570870"/>
    <w:rsid w:val="005708C4"/>
    <w:rsid w:val="00574197"/>
    <w:rsid w:val="0057656B"/>
    <w:rsid w:val="005867CA"/>
    <w:rsid w:val="00595F38"/>
    <w:rsid w:val="005A3516"/>
    <w:rsid w:val="005A555A"/>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656DC"/>
    <w:rsid w:val="00682A4C"/>
    <w:rsid w:val="00682FB4"/>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428C8"/>
    <w:rsid w:val="00757B22"/>
    <w:rsid w:val="0076516E"/>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E5B9F"/>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76A8D"/>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25072"/>
    <w:rsid w:val="00C306F0"/>
    <w:rsid w:val="00C3173A"/>
    <w:rsid w:val="00C331AF"/>
    <w:rsid w:val="00C33A5B"/>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620F"/>
    <w:rsid w:val="00DC7873"/>
    <w:rsid w:val="00DD5090"/>
    <w:rsid w:val="00DD599D"/>
    <w:rsid w:val="00DD5BAF"/>
    <w:rsid w:val="00DD688B"/>
    <w:rsid w:val="00DD7981"/>
    <w:rsid w:val="00DE0A07"/>
    <w:rsid w:val="00DE0DD9"/>
    <w:rsid w:val="00DE5DF1"/>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BD1ADA9D-4019-417D-A8D4-F1758ECC5F18}">
  <ds:schemaRefs>
    <ds:schemaRef ds:uri="http://schemas.openxmlformats.org/officeDocument/2006/bibliography"/>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13742</Words>
  <Characters>7834</Characters>
  <Application>Microsoft Office Word</Application>
  <DocSecurity>0</DocSecurity>
  <Lines>65</Lines>
  <Paragraphs>43</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5</cp:revision>
  <cp:lastPrinted>2025-05-14T10:40:00Z</cp:lastPrinted>
  <dcterms:created xsi:type="dcterms:W3CDTF">2026-07-08T07:30:00Z</dcterms:created>
  <dcterms:modified xsi:type="dcterms:W3CDTF">2026-07-31T10:56:00Z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